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96" w:rsidRDefault="00D83E68" w:rsidP="005E0296">
      <w:pPr>
        <w:spacing w:after="0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D31B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0296" w:rsidRPr="005E0296" w:rsidRDefault="005E0296" w:rsidP="005E0296">
      <w:pPr>
        <w:pStyle w:val="10"/>
        <w:keepNext/>
        <w:keepLines/>
        <w:shd w:val="clear" w:color="auto" w:fill="auto"/>
        <w:tabs>
          <w:tab w:val="left" w:pos="1366"/>
        </w:tabs>
        <w:spacing w:after="120" w:line="276" w:lineRule="auto"/>
        <w:jc w:val="left"/>
        <w:rPr>
          <w:rFonts w:ascii="Times New Roman" w:hAnsi="Times New Roman"/>
          <w:sz w:val="28"/>
          <w:szCs w:val="28"/>
          <w:lang w:val="en-US"/>
        </w:rPr>
      </w:pPr>
    </w:p>
    <w:p w:rsidR="005E0296" w:rsidRDefault="005E0296" w:rsidP="005E0296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ВЕРЯЦЬКА ГІМНАЗІЯ </w:t>
      </w:r>
    </w:p>
    <w:p w:rsidR="005E0296" w:rsidRDefault="005E0296" w:rsidP="005E0296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КОРОЛІВСЬКОЇ СЕЛИЩНОЇ РАДИ ЗАКАРПАТСЬКОЇ ОБЛАСТІ</w:t>
      </w:r>
    </w:p>
    <w:p w:rsidR="006B1DF5" w:rsidRDefault="006B1DF5" w:rsidP="005E0296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КОРОЛІВСЬКА СЕЛИЩНА РАДА </w:t>
      </w:r>
    </w:p>
    <w:p w:rsidR="006B1DF5" w:rsidRDefault="006B1DF5" w:rsidP="005E0296">
      <w:pPr>
        <w:pStyle w:val="10"/>
        <w:keepNext/>
        <w:keepLines/>
        <w:pBdr>
          <w:bottom w:val="single" w:sz="12" w:space="0" w:color="auto"/>
        </w:pBdr>
        <w:shd w:val="clear" w:color="auto" w:fill="auto"/>
        <w:tabs>
          <w:tab w:val="left" w:pos="1366"/>
        </w:tabs>
        <w:spacing w:after="12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ЗАКАРПАТСЬКОЇ ОБЛАСТІ</w:t>
      </w:r>
    </w:p>
    <w:p w:rsidR="005E0296" w:rsidRDefault="005E0296" w:rsidP="005E0296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5E0296" w:rsidRDefault="005E0296" w:rsidP="005E029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 А К А З</w:t>
      </w:r>
    </w:p>
    <w:p w:rsidR="005E0296" w:rsidRDefault="00AC6099" w:rsidP="005E0296">
      <w:pPr>
        <w:ind w:left="-709" w:hanging="28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від  </w:t>
      </w:r>
      <w:r w:rsidR="00344AF6">
        <w:rPr>
          <w:rFonts w:ascii="Times New Roman" w:hAnsi="Times New Roman"/>
          <w:b/>
          <w:sz w:val="28"/>
          <w:szCs w:val="28"/>
          <w:lang w:val="uk-UA"/>
        </w:rPr>
        <w:t>15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05E48">
        <w:rPr>
          <w:rFonts w:ascii="Times New Roman" w:hAnsi="Times New Roman"/>
          <w:b/>
          <w:sz w:val="28"/>
          <w:szCs w:val="28"/>
          <w:lang w:val="uk-UA"/>
        </w:rPr>
        <w:t>вересня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202</w:t>
      </w:r>
      <w:r w:rsidR="005D7AC6">
        <w:rPr>
          <w:rFonts w:ascii="Times New Roman" w:hAnsi="Times New Roman"/>
          <w:b/>
          <w:sz w:val="28"/>
          <w:szCs w:val="28"/>
          <w:lang w:val="uk-UA"/>
        </w:rPr>
        <w:t>5</w:t>
      </w:r>
      <w:r w:rsidR="005E0296">
        <w:rPr>
          <w:rFonts w:ascii="Times New Roman" w:hAnsi="Times New Roman"/>
          <w:b/>
          <w:sz w:val="28"/>
          <w:szCs w:val="28"/>
          <w:lang w:val="uk-UA"/>
        </w:rPr>
        <w:t xml:space="preserve"> року        </w:t>
      </w:r>
      <w:r w:rsidR="005E0296" w:rsidRPr="005E0296">
        <w:rPr>
          <w:rFonts w:ascii="Times New Roman" w:hAnsi="Times New Roman"/>
          <w:b/>
          <w:sz w:val="28"/>
          <w:szCs w:val="28"/>
        </w:rPr>
        <w:t xml:space="preserve">         </w:t>
      </w:r>
      <w:r w:rsidR="000E481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E0296" w:rsidRPr="005E0296">
        <w:rPr>
          <w:rFonts w:ascii="Times New Roman" w:hAnsi="Times New Roman"/>
          <w:b/>
          <w:sz w:val="28"/>
          <w:szCs w:val="28"/>
        </w:rPr>
        <w:t xml:space="preserve">    </w:t>
      </w:r>
      <w:r w:rsidR="005E0296">
        <w:rPr>
          <w:rFonts w:ascii="Times New Roman" w:hAnsi="Times New Roman"/>
          <w:b/>
          <w:sz w:val="28"/>
          <w:szCs w:val="28"/>
          <w:lang w:val="uk-UA"/>
        </w:rPr>
        <w:t xml:space="preserve">  с. </w:t>
      </w:r>
      <w:proofErr w:type="spellStart"/>
      <w:r w:rsidR="005E0296">
        <w:rPr>
          <w:rFonts w:ascii="Times New Roman" w:hAnsi="Times New Roman"/>
          <w:b/>
          <w:sz w:val="28"/>
          <w:szCs w:val="28"/>
          <w:lang w:val="uk-UA"/>
        </w:rPr>
        <w:t>Веряця</w:t>
      </w:r>
      <w:proofErr w:type="spellEnd"/>
      <w:r w:rsidR="005E0296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</w:t>
      </w:r>
      <w:r w:rsidR="005E0296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0E342A">
        <w:rPr>
          <w:rFonts w:ascii="Times New Roman" w:hAnsi="Times New Roman"/>
          <w:b/>
          <w:sz w:val="28"/>
          <w:szCs w:val="28"/>
          <w:lang w:val="uk-UA"/>
        </w:rPr>
        <w:t>39</w:t>
      </w:r>
      <w:r w:rsidR="005E0296">
        <w:rPr>
          <w:rFonts w:ascii="Times New Roman" w:hAnsi="Times New Roman"/>
          <w:b/>
          <w:sz w:val="28"/>
          <w:szCs w:val="28"/>
          <w:lang w:val="uk-UA"/>
        </w:rPr>
        <w:t xml:space="preserve">-г </w:t>
      </w:r>
    </w:p>
    <w:p w:rsidR="0089245A" w:rsidRPr="005E0296" w:rsidRDefault="0089245A" w:rsidP="005E0296">
      <w:pPr>
        <w:ind w:left="-850" w:right="-284" w:hanging="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681F" w:rsidRDefault="00AF494C" w:rsidP="0019681F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89245A">
        <w:rPr>
          <w:rFonts w:ascii="Times New Roman" w:hAnsi="Times New Roman" w:cs="Times New Roman"/>
          <w:b/>
          <w:sz w:val="28"/>
          <w:szCs w:val="28"/>
          <w:lang w:val="uk-UA"/>
        </w:rPr>
        <w:t>Про створення</w:t>
      </w:r>
      <w:r w:rsidR="001968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атестаційної</w:t>
      </w:r>
      <w:r w:rsidR="0089245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комісії</w:t>
      </w:r>
    </w:p>
    <w:p w:rsidR="0089245A" w:rsidRDefault="0019681F" w:rsidP="00DF7CEA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 затвердження її складу</w:t>
      </w:r>
      <w:r w:rsidR="00AF494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DF7CEA" w:rsidRDefault="00DF7CEA" w:rsidP="00DF7CEA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CEA" w:rsidRDefault="00DF7CEA" w:rsidP="00942DC6">
      <w:pPr>
        <w:spacing w:after="0" w:line="240" w:lineRule="auto"/>
        <w:ind w:left="-737" w:right="-14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="00344AF6">
        <w:rPr>
          <w:rFonts w:ascii="Times New Roman" w:hAnsi="Times New Roman" w:cs="Times New Roman"/>
          <w:sz w:val="28"/>
          <w:szCs w:val="28"/>
          <w:lang w:val="uk-UA"/>
        </w:rPr>
        <w:t xml:space="preserve"> частини п'ятої статті 50 Закону України «Про освіту», частини першої статті 48 Закону України «Про повну загальну середню освіту»,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 пункту 2.2 Типового положення про атестацію педагогічних працівників, затвердженого наказом Міністерства освіти і науки України від 09 вересня 2022 року №805</w:t>
      </w:r>
      <w:r w:rsidR="00344AF6">
        <w:rPr>
          <w:rFonts w:ascii="Times New Roman" w:hAnsi="Times New Roman" w:cs="Times New Roman"/>
          <w:sz w:val="28"/>
          <w:szCs w:val="28"/>
          <w:lang w:val="uk-UA"/>
        </w:rPr>
        <w:t>, зареєстро</w:t>
      </w:r>
      <w:r w:rsidR="000531B2">
        <w:rPr>
          <w:rFonts w:ascii="Times New Roman" w:hAnsi="Times New Roman" w:cs="Times New Roman"/>
          <w:sz w:val="28"/>
          <w:szCs w:val="28"/>
          <w:lang w:val="uk-UA"/>
        </w:rPr>
        <w:t>ваного у Міністерстві юстиції України 21.12.2022 року № 1694/38985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F7CEA" w:rsidRDefault="00DF7CEA" w:rsidP="00DF7CEA">
      <w:pPr>
        <w:spacing w:after="0" w:line="240" w:lineRule="auto"/>
        <w:ind w:left="-73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CEA" w:rsidRPr="00DF7CEA" w:rsidRDefault="00DF7CEA" w:rsidP="005E0296">
      <w:pPr>
        <w:spacing w:after="0" w:line="240" w:lineRule="auto"/>
        <w:ind w:left="-73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CEA">
        <w:rPr>
          <w:rFonts w:ascii="Times New Roman" w:hAnsi="Times New Roman" w:cs="Times New Roman"/>
          <w:b/>
          <w:sz w:val="28"/>
          <w:szCs w:val="28"/>
          <w:lang w:val="uk-UA"/>
        </w:rPr>
        <w:t>НАКАЗУЮ:</w:t>
      </w:r>
    </w:p>
    <w:p w:rsidR="0019681F" w:rsidRDefault="00942DC6" w:rsidP="00DF7C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F7CEA">
        <w:rPr>
          <w:rFonts w:ascii="Times New Roman" w:hAnsi="Times New Roman" w:cs="Times New Roman"/>
          <w:sz w:val="28"/>
          <w:szCs w:val="28"/>
          <w:lang w:val="uk-UA"/>
        </w:rPr>
        <w:t>Створити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19681F">
        <w:rPr>
          <w:rFonts w:ascii="Times New Roman" w:hAnsi="Times New Roman" w:cs="Times New Roman"/>
          <w:sz w:val="28"/>
          <w:szCs w:val="28"/>
          <w:lang w:val="uk-UA"/>
        </w:rPr>
        <w:t>Веряцькій</w:t>
      </w:r>
      <w:proofErr w:type="spellEnd"/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гімназії 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>атестаційну</w:t>
      </w:r>
      <w:r w:rsidR="00DF7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CEA">
        <w:rPr>
          <w:rFonts w:ascii="Times New Roman" w:hAnsi="Times New Roman" w:cs="Times New Roman"/>
          <w:sz w:val="28"/>
          <w:szCs w:val="28"/>
          <w:lang w:val="uk-UA"/>
        </w:rPr>
        <w:t>комісію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C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І рівня 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81F">
        <w:rPr>
          <w:rFonts w:ascii="Times New Roman" w:hAnsi="Times New Roman" w:cs="Times New Roman"/>
          <w:sz w:val="28"/>
          <w:szCs w:val="28"/>
          <w:lang w:val="uk-UA"/>
        </w:rPr>
        <w:t>атестації</w:t>
      </w:r>
    </w:p>
    <w:p w:rsidR="00DF7CEA" w:rsidRDefault="0019681F" w:rsidP="00277343">
      <w:pPr>
        <w:spacing w:after="0" w:line="240" w:lineRule="auto"/>
        <w:ind w:left="-73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343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працівників </w:t>
      </w:r>
      <w:r w:rsidR="00DF7CEA" w:rsidRPr="00277343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Pr="0027734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D7AC6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277343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D7AC6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7734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навчальному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4AF6">
        <w:rPr>
          <w:rFonts w:ascii="Times New Roman" w:hAnsi="Times New Roman" w:cs="Times New Roman"/>
          <w:sz w:val="28"/>
          <w:szCs w:val="28"/>
          <w:lang w:val="uk-UA"/>
        </w:rPr>
        <w:t>році</w:t>
      </w:r>
      <w:r w:rsidR="00AC417E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277343" w:rsidRPr="00277343" w:rsidRDefault="00277343" w:rsidP="00277343">
      <w:pPr>
        <w:pStyle w:val="a4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персональний склад атестаційної комісії: </w:t>
      </w:r>
    </w:p>
    <w:p w:rsidR="005D0636" w:rsidRDefault="005D0636" w:rsidP="005D063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>річфолуші</w:t>
      </w:r>
      <w:proofErr w:type="spellEnd"/>
      <w:r w:rsidR="00277343">
        <w:rPr>
          <w:rFonts w:ascii="Times New Roman" w:hAnsi="Times New Roman" w:cs="Times New Roman"/>
          <w:sz w:val="28"/>
          <w:szCs w:val="28"/>
          <w:lang w:val="uk-UA"/>
        </w:rPr>
        <w:t xml:space="preserve"> Л.Й. – </w:t>
      </w:r>
      <w:r w:rsidR="00277343" w:rsidRPr="00277343">
        <w:rPr>
          <w:rFonts w:ascii="Times New Roman" w:hAnsi="Times New Roman" w:cs="Times New Roman"/>
          <w:b/>
          <w:sz w:val="28"/>
          <w:szCs w:val="28"/>
          <w:lang w:val="uk-UA"/>
        </w:rPr>
        <w:t>голова атестаційної комісії</w:t>
      </w:r>
    </w:p>
    <w:p w:rsidR="00277343" w:rsidRPr="00277343" w:rsidRDefault="005D0636" w:rsidP="002773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Боротко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С. В. – </w:t>
      </w:r>
      <w:r w:rsidR="00277343" w:rsidRPr="00277343">
        <w:rPr>
          <w:rFonts w:ascii="Times New Roman" w:hAnsi="Times New Roman" w:cs="Times New Roman"/>
          <w:b/>
          <w:sz w:val="28"/>
          <w:szCs w:val="28"/>
          <w:lang w:val="uk-UA"/>
        </w:rPr>
        <w:t>секретар</w:t>
      </w:r>
    </w:p>
    <w:p w:rsidR="00277343" w:rsidRPr="00277343" w:rsidRDefault="00277343" w:rsidP="00277343">
      <w:pPr>
        <w:spacing w:after="0" w:line="240" w:lineRule="auto"/>
        <w:ind w:left="-37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7343">
        <w:rPr>
          <w:rFonts w:ascii="Times New Roman" w:hAnsi="Times New Roman" w:cs="Times New Roman"/>
          <w:b/>
          <w:sz w:val="28"/>
          <w:szCs w:val="28"/>
          <w:lang w:val="uk-UA"/>
        </w:rPr>
        <w:t>Члени:</w:t>
      </w:r>
    </w:p>
    <w:p w:rsidR="00277343" w:rsidRDefault="00DF7CEA" w:rsidP="002773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Удичко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К. А</w:t>
      </w:r>
      <w:r w:rsidR="0027734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77343" w:rsidRDefault="00277343" w:rsidP="002773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Талабіра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Г.Й.</w:t>
      </w:r>
    </w:p>
    <w:p w:rsidR="00277343" w:rsidRDefault="00277343" w:rsidP="002773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Біба Н.Ю.</w:t>
      </w:r>
    </w:p>
    <w:p w:rsidR="00277343" w:rsidRDefault="00277343" w:rsidP="0027734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Чейпеш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Н.Р.</w:t>
      </w:r>
    </w:p>
    <w:p w:rsidR="00277343" w:rsidRDefault="00277343" w:rsidP="0027734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Довести зміст наказу до відома членів атестаційної комісії та педагогічних</w:t>
      </w:r>
      <w:r w:rsidR="00942DC6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працівників </w:t>
      </w:r>
      <w:proofErr w:type="spellStart"/>
      <w:r w:rsidR="00942DC6">
        <w:rPr>
          <w:rFonts w:ascii="Times New Roman" w:hAnsi="Times New Roman" w:cs="Times New Roman"/>
          <w:sz w:val="28"/>
          <w:szCs w:val="28"/>
          <w:lang w:val="uk-UA"/>
        </w:rPr>
        <w:t>Веряцької</w:t>
      </w:r>
      <w:proofErr w:type="spellEnd"/>
      <w:r w:rsidR="00942DC6">
        <w:rPr>
          <w:rFonts w:ascii="Times New Roman" w:hAnsi="Times New Roman" w:cs="Times New Roman"/>
          <w:sz w:val="28"/>
          <w:szCs w:val="28"/>
          <w:lang w:val="uk-UA"/>
        </w:rPr>
        <w:t xml:space="preserve"> гімназії.</w:t>
      </w:r>
    </w:p>
    <w:p w:rsidR="00DF7CEA" w:rsidRDefault="00DF7CEA" w:rsidP="00DF7CEA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даного наказу залишаю за собою.</w:t>
      </w:r>
    </w:p>
    <w:p w:rsidR="00DF7CEA" w:rsidRDefault="00DF7CEA" w:rsidP="00DF7CEA">
      <w:pPr>
        <w:pStyle w:val="a4"/>
        <w:spacing w:after="0" w:line="240" w:lineRule="auto"/>
        <w:ind w:left="-37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CEA" w:rsidRDefault="00DF7CEA" w:rsidP="00DF7CEA">
      <w:pPr>
        <w:pStyle w:val="a4"/>
        <w:spacing w:after="0" w:line="240" w:lineRule="auto"/>
        <w:ind w:left="-37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7CEA" w:rsidRDefault="00DF7CEA" w:rsidP="00DF7CEA">
      <w:pPr>
        <w:pStyle w:val="a4"/>
        <w:spacing w:after="0" w:line="240" w:lineRule="auto"/>
        <w:ind w:left="-3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F7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Директор </w:t>
      </w:r>
      <w:r w:rsidR="005E0296">
        <w:rPr>
          <w:rFonts w:ascii="Times New Roman" w:hAnsi="Times New Roman" w:cs="Times New Roman"/>
          <w:b/>
          <w:sz w:val="28"/>
          <w:szCs w:val="28"/>
          <w:lang w:val="uk-UA"/>
        </w:rPr>
        <w:t>гімназії</w:t>
      </w:r>
      <w:r w:rsidRPr="00DF7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</w:t>
      </w:r>
      <w:r w:rsidR="005E0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Pr="00DF7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</w:t>
      </w:r>
      <w:r w:rsidR="005E029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Pr="00DF7CE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Л</w:t>
      </w:r>
      <w:r w:rsidR="005E0296">
        <w:rPr>
          <w:rFonts w:ascii="Times New Roman" w:hAnsi="Times New Roman" w:cs="Times New Roman"/>
          <w:b/>
          <w:sz w:val="28"/>
          <w:szCs w:val="28"/>
          <w:lang w:val="uk-UA"/>
        </w:rPr>
        <w:t>еся КРІЧФОЛУШІ</w:t>
      </w:r>
    </w:p>
    <w:p w:rsidR="00DF7CEA" w:rsidRDefault="00DF7CEA" w:rsidP="00DF7CEA">
      <w:pPr>
        <w:pStyle w:val="a4"/>
        <w:spacing w:after="0" w:line="240" w:lineRule="auto"/>
        <w:ind w:left="-37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F7CEA" w:rsidRPr="00DF7CEA" w:rsidRDefault="00DF7CEA" w:rsidP="005E0296">
      <w:pPr>
        <w:spacing w:after="0"/>
        <w:ind w:left="-426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F7CEA" w:rsidRPr="00DF7CEA" w:rsidSect="00E0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A6928"/>
    <w:multiLevelType w:val="hybridMultilevel"/>
    <w:tmpl w:val="1D8AB4C2"/>
    <w:lvl w:ilvl="0" w:tplc="3A52B826">
      <w:start w:val="1"/>
      <w:numFmt w:val="decimal"/>
      <w:lvlText w:val="%1."/>
      <w:lvlJc w:val="left"/>
      <w:pPr>
        <w:ind w:left="-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3" w:hanging="360"/>
      </w:pPr>
    </w:lvl>
    <w:lvl w:ilvl="2" w:tplc="0419001B" w:tentative="1">
      <w:start w:val="1"/>
      <w:numFmt w:val="lowerRoman"/>
      <w:lvlText w:val="%3."/>
      <w:lvlJc w:val="right"/>
      <w:pPr>
        <w:ind w:left="1063" w:hanging="180"/>
      </w:pPr>
    </w:lvl>
    <w:lvl w:ilvl="3" w:tplc="0419000F" w:tentative="1">
      <w:start w:val="1"/>
      <w:numFmt w:val="decimal"/>
      <w:lvlText w:val="%4."/>
      <w:lvlJc w:val="left"/>
      <w:pPr>
        <w:ind w:left="1783" w:hanging="360"/>
      </w:pPr>
    </w:lvl>
    <w:lvl w:ilvl="4" w:tplc="04190019" w:tentative="1">
      <w:start w:val="1"/>
      <w:numFmt w:val="lowerLetter"/>
      <w:lvlText w:val="%5."/>
      <w:lvlJc w:val="left"/>
      <w:pPr>
        <w:ind w:left="2503" w:hanging="360"/>
      </w:pPr>
    </w:lvl>
    <w:lvl w:ilvl="5" w:tplc="0419001B" w:tentative="1">
      <w:start w:val="1"/>
      <w:numFmt w:val="lowerRoman"/>
      <w:lvlText w:val="%6."/>
      <w:lvlJc w:val="right"/>
      <w:pPr>
        <w:ind w:left="3223" w:hanging="180"/>
      </w:pPr>
    </w:lvl>
    <w:lvl w:ilvl="6" w:tplc="0419000F" w:tentative="1">
      <w:start w:val="1"/>
      <w:numFmt w:val="decimal"/>
      <w:lvlText w:val="%7."/>
      <w:lvlJc w:val="left"/>
      <w:pPr>
        <w:ind w:left="3943" w:hanging="360"/>
      </w:pPr>
    </w:lvl>
    <w:lvl w:ilvl="7" w:tplc="04190019" w:tentative="1">
      <w:start w:val="1"/>
      <w:numFmt w:val="lowerLetter"/>
      <w:lvlText w:val="%8."/>
      <w:lvlJc w:val="left"/>
      <w:pPr>
        <w:ind w:left="4663" w:hanging="360"/>
      </w:pPr>
    </w:lvl>
    <w:lvl w:ilvl="8" w:tplc="0419001B" w:tentative="1">
      <w:start w:val="1"/>
      <w:numFmt w:val="lowerRoman"/>
      <w:lvlText w:val="%9."/>
      <w:lvlJc w:val="right"/>
      <w:pPr>
        <w:ind w:left="5383" w:hanging="180"/>
      </w:pPr>
    </w:lvl>
  </w:abstractNum>
  <w:abstractNum w:abstractNumId="1" w15:restartNumberingAfterBreak="0">
    <w:nsid w:val="7CDC4E44"/>
    <w:multiLevelType w:val="hybridMultilevel"/>
    <w:tmpl w:val="D0363E4A"/>
    <w:lvl w:ilvl="0" w:tplc="59100FDC">
      <w:start w:val="1"/>
      <w:numFmt w:val="bullet"/>
      <w:lvlText w:val="-"/>
      <w:lvlJc w:val="left"/>
      <w:pPr>
        <w:ind w:left="-1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245A"/>
    <w:rsid w:val="000531B2"/>
    <w:rsid w:val="000E342A"/>
    <w:rsid w:val="000E481D"/>
    <w:rsid w:val="00133B95"/>
    <w:rsid w:val="0019681F"/>
    <w:rsid w:val="001C0D13"/>
    <w:rsid w:val="00221063"/>
    <w:rsid w:val="002359E4"/>
    <w:rsid w:val="00277343"/>
    <w:rsid w:val="00325C97"/>
    <w:rsid w:val="00344466"/>
    <w:rsid w:val="00344AF6"/>
    <w:rsid w:val="00396C40"/>
    <w:rsid w:val="003D75D2"/>
    <w:rsid w:val="004646A2"/>
    <w:rsid w:val="00497072"/>
    <w:rsid w:val="005D0636"/>
    <w:rsid w:val="005D7AC6"/>
    <w:rsid w:val="005E0296"/>
    <w:rsid w:val="005F01BA"/>
    <w:rsid w:val="00627A43"/>
    <w:rsid w:val="00646B73"/>
    <w:rsid w:val="006B1DF5"/>
    <w:rsid w:val="00705E48"/>
    <w:rsid w:val="00714713"/>
    <w:rsid w:val="00763DC8"/>
    <w:rsid w:val="0089245A"/>
    <w:rsid w:val="00942DC6"/>
    <w:rsid w:val="009826AA"/>
    <w:rsid w:val="00AC417E"/>
    <w:rsid w:val="00AC6099"/>
    <w:rsid w:val="00AF494C"/>
    <w:rsid w:val="00CD4BE2"/>
    <w:rsid w:val="00D31B9A"/>
    <w:rsid w:val="00D348CC"/>
    <w:rsid w:val="00D83E68"/>
    <w:rsid w:val="00DF7CEA"/>
    <w:rsid w:val="00E07A8B"/>
    <w:rsid w:val="00ED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1ECB4-8DD8-49CD-B2E0-9E1793001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5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245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F7CEA"/>
    <w:pPr>
      <w:ind w:left="720"/>
      <w:contextualSpacing/>
    </w:pPr>
  </w:style>
  <w:style w:type="character" w:customStyle="1" w:styleId="1">
    <w:name w:val="Заголовок №1_"/>
    <w:basedOn w:val="a0"/>
    <w:link w:val="10"/>
    <w:uiPriority w:val="99"/>
    <w:locked/>
    <w:rsid w:val="005E0296"/>
    <w:rPr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5E0296"/>
    <w:pPr>
      <w:widowControl w:val="0"/>
      <w:shd w:val="clear" w:color="auto" w:fill="FFFFFF"/>
      <w:spacing w:after="0" w:line="326" w:lineRule="exact"/>
      <w:jc w:val="center"/>
      <w:outlineLvl w:val="0"/>
    </w:pPr>
    <w:rPr>
      <w:rFonts w:eastAsiaTheme="minorHAnsi"/>
      <w:b/>
      <w:bCs/>
      <w:sz w:val="27"/>
      <w:szCs w:val="27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942D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2DC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1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ПК №3</cp:lastModifiedBy>
  <cp:revision>33</cp:revision>
  <cp:lastPrinted>2025-09-24T10:35:00Z</cp:lastPrinted>
  <dcterms:created xsi:type="dcterms:W3CDTF">2017-02-13T12:37:00Z</dcterms:created>
  <dcterms:modified xsi:type="dcterms:W3CDTF">2025-10-16T09:04:00Z</dcterms:modified>
</cp:coreProperties>
</file>